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77E" w:rsidRPr="0037725F" w:rsidRDefault="00AC777E" w:rsidP="00AC777E">
      <w:pPr>
        <w:ind w:left="0" w:firstLine="0"/>
        <w:rPr>
          <w:rFonts w:ascii="標楷體" w:eastAsia="標楷體" w:hAnsi="標楷體"/>
          <w:b/>
          <w:sz w:val="40"/>
          <w:szCs w:val="40"/>
        </w:rPr>
      </w:pPr>
      <w:r w:rsidRPr="00A176FB">
        <w:rPr>
          <w:rFonts w:ascii="標楷體" w:eastAsia="標楷體" w:hAnsi="標楷體"/>
          <w:szCs w:val="28"/>
        </w:rPr>
        <w:t>（附件</w:t>
      </w:r>
      <w:r>
        <w:rPr>
          <w:rFonts w:ascii="標楷體" w:eastAsia="標楷體" w:hAnsi="標楷體" w:hint="eastAsia"/>
          <w:szCs w:val="28"/>
        </w:rPr>
        <w:t>六</w:t>
      </w:r>
      <w:r w:rsidRPr="00A176FB">
        <w:rPr>
          <w:rFonts w:ascii="標楷體" w:eastAsia="標楷體" w:hAnsi="標楷體"/>
          <w:szCs w:val="28"/>
        </w:rPr>
        <w:t>）</w:t>
      </w:r>
      <w:r>
        <w:rPr>
          <w:rFonts w:ascii="標楷體" w:eastAsia="標楷體" w:hAnsi="標楷體" w:hint="eastAsia"/>
          <w:szCs w:val="28"/>
        </w:rPr>
        <w:t xml:space="preserve"> </w:t>
      </w:r>
      <w:r w:rsidRPr="0037725F">
        <w:rPr>
          <w:rFonts w:ascii="標楷體" w:eastAsia="標楷體" w:hAnsi="標楷體"/>
          <w:b/>
          <w:sz w:val="40"/>
          <w:szCs w:val="40"/>
        </w:rPr>
        <w:t>土地徵收補償市價查估案件標準作業流程圖</w:t>
      </w:r>
    </w:p>
    <w:tbl>
      <w:tblPr>
        <w:tblStyle w:val="a3"/>
        <w:tblW w:w="0" w:type="auto"/>
        <w:tblLook w:val="04A0"/>
      </w:tblPr>
      <w:tblGrid>
        <w:gridCol w:w="2167"/>
        <w:gridCol w:w="5596"/>
        <w:gridCol w:w="2097"/>
      </w:tblGrid>
      <w:tr w:rsidR="00AC777E" w:rsidTr="00AC777E"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szCs w:val="28"/>
              </w:rPr>
              <w:t>作業時間</w:t>
            </w:r>
          </w:p>
        </w:tc>
        <w:tc>
          <w:tcPr>
            <w:tcW w:w="5596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szCs w:val="28"/>
              </w:rPr>
              <w:t>作業流程</w:t>
            </w: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szCs w:val="28"/>
              </w:rPr>
              <w:t>作業單位</w:t>
            </w:r>
          </w:p>
        </w:tc>
      </w:tr>
      <w:tr w:rsidR="00AC777E" w:rsidTr="00AC777E">
        <w:trPr>
          <w:trHeight w:val="1002"/>
        </w:trPr>
        <w:tc>
          <w:tcPr>
            <w:tcW w:w="2167" w:type="dxa"/>
            <w:vAlign w:val="center"/>
          </w:tcPr>
          <w:p w:rsidR="00AC777E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szCs w:val="28"/>
              </w:rPr>
            </w:pPr>
            <w:r>
              <w:rPr>
                <w:rFonts w:ascii="標楷體" w:eastAsia="標楷體" w:hAnsi="標楷體" w:hint="eastAsia"/>
                <w:szCs w:val="28"/>
              </w:rPr>
              <w:t>每年</w:t>
            </w:r>
            <w:r w:rsidRPr="0037725F">
              <w:rPr>
                <w:rFonts w:ascii="標楷體" w:eastAsia="標楷體" w:hAnsi="標楷體" w:hint="eastAsia"/>
                <w:b/>
                <w:color w:val="7030A0"/>
                <w:szCs w:val="28"/>
              </w:rPr>
              <w:t>3月1日</w:t>
            </w:r>
          </w:p>
          <w:p w:rsidR="00AC777E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szCs w:val="28"/>
              </w:rPr>
            </w:pPr>
            <w:r>
              <w:rPr>
                <w:rFonts w:ascii="標楷體" w:eastAsia="標楷體" w:hAnsi="標楷體" w:hint="eastAsia"/>
                <w:szCs w:val="28"/>
              </w:rPr>
              <w:t>或</w:t>
            </w:r>
            <w:r w:rsidRPr="0037725F">
              <w:rPr>
                <w:rFonts w:ascii="標楷體" w:eastAsia="標楷體" w:hAnsi="標楷體" w:hint="eastAsia"/>
                <w:b/>
                <w:color w:val="7030A0"/>
                <w:szCs w:val="28"/>
              </w:rPr>
              <w:t>9月1日</w:t>
            </w:r>
            <w:r>
              <w:rPr>
                <w:rFonts w:ascii="標楷體" w:eastAsia="標楷體" w:hAnsi="標楷體" w:hint="eastAsia"/>
                <w:szCs w:val="28"/>
              </w:rPr>
              <w:t>前</w:t>
            </w:r>
          </w:p>
        </w:tc>
        <w:tc>
          <w:tcPr>
            <w:tcW w:w="5596" w:type="dxa"/>
            <w:vMerge w:val="restart"/>
          </w:tcPr>
          <w:p w:rsidR="00AC777E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szCs w:val="28"/>
              </w:rPr>
            </w:pP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52" style="position:absolute;left:0;text-align:left;margin-left:-2.7pt;margin-top:358.75pt;width:274.6pt;height:76.3pt;z-index:251673600;mso-position-horizontal-relative:text;mso-position-vertical-relative:text" coordorigin="3247,9359" coordsize="5492,1526">
                  <v:roundrect id="_x0000_s1045" style="position:absolute;left:3247;top:9359;width:5492;height:1050" arcsize="10923f" o:regroupid="2" stroked="f">
                    <v:imagedata embosscolor="shadow add(51)"/>
                    <v:shadow opacity=".5" offset="6pt,-6pt"/>
                    <o:extrusion v:ext="view" color="red" on="t" viewpoint="0" viewpointorigin="0" skewangle="-90" lightposition="0,-50000" lightposition2="0,50000" type="perspective"/>
                    <v:textbox style="mso-next-textbox:#_x0000_s1045">
                      <w:txbxContent>
                        <w:p w:rsidR="00AC777E" w:rsidRDefault="00AC777E" w:rsidP="00AC777E">
                          <w:pPr>
                            <w:rPr>
                              <w:rFonts w:ascii="標楷體" w:eastAsia="標楷體" w:hAnsi="標楷體"/>
                              <w:b/>
                              <w:color w:val="0070C0"/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7.</w:t>
                          </w: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召開本縣地價及</w:t>
                          </w:r>
                        </w:p>
                        <w:p w:rsidR="00AC777E" w:rsidRPr="00D56C26" w:rsidRDefault="00AC777E" w:rsidP="00AC777E">
                          <w:pPr>
                            <w:rPr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標準地價評議委員會</w:t>
                          </w:r>
                        </w:p>
                      </w:txbxContent>
                    </v:textbox>
                  </v:roundre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_x0000_s1046" type="#_x0000_t32" style="position:absolute;left:6003;top:10511;width:1;height:374" o:connectortype="straight" o:regroupid="2" strokecolor="#0070c0">
                    <v:stroke endarrow="block"/>
                  </v:shape>
                </v:group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51" style="position:absolute;left:0;text-align:left;margin-left:-2.7pt;margin-top:215.9pt;width:274.6pt;height:74.45pt;z-index:251670016;mso-position-horizontal-relative:text;mso-position-vertical-relative:text" coordorigin="3247,6502" coordsize="5492,1489">
                  <v:roundrect id="_x0000_s1039" style="position:absolute;left:3247;top:6502;width:5492;height:1046" arcsize="10923f" o:regroupid="1" stroked="f">
                    <v:imagedata embosscolor="shadow add(51)"/>
                    <v:shadow opacity=".5" offset="6pt,-6pt"/>
                    <o:extrusion v:ext="view" color="red" on="t" viewpoint="0" viewpointorigin="0" skewangle="-90" lightposition="0,-50000" lightposition2="0,50000" type="perspective"/>
                    <v:textbox style="mso-next-textbox:#_x0000_s1039">
                      <w:txbxContent>
                        <w:p w:rsidR="00AC777E" w:rsidRDefault="00AC777E" w:rsidP="00AC777E">
                          <w:pPr>
                            <w:ind w:left="720" w:firstLine="0"/>
                            <w:rPr>
                              <w:rFonts w:ascii="標楷體" w:eastAsia="標楷體" w:hAnsi="標楷體"/>
                              <w:b/>
                              <w:color w:val="0070C0"/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5.</w:t>
                          </w: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彙整初審、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複</w:t>
                          </w:r>
                          <w:proofErr w:type="gramEnd"/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審意見</w:t>
                          </w:r>
                        </w:p>
                        <w:p w:rsidR="00AC777E" w:rsidRPr="00D56C26" w:rsidRDefault="00AC777E" w:rsidP="00AC777E">
                          <w:pPr>
                            <w:ind w:left="720" w:firstLine="0"/>
                            <w:rPr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轉送查估單位辦理修正</w:t>
                          </w:r>
                        </w:p>
                      </w:txbxContent>
                    </v:textbox>
                  </v:roundrect>
                  <v:shape id="_x0000_s1040" type="#_x0000_t32" style="position:absolute;left:6003;top:7626;width:1;height:365" o:connectortype="straight" o:regroupid="1" strokecolor="#0070c0">
                    <v:stroke endarrow="block"/>
                  </v:shape>
                </v:group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roundrect id="_x0000_s1050" style="position:absolute;left:0;text-align:left;margin-left:-2.7pt;margin-top:496.05pt;width:274.6pt;height:26.4pt;z-index:251668480;mso-position-horizontal-relative:text;mso-position-vertical-relative:text" arcsize="10923f" stroked="f">
                  <v:imagedata embosscolor="shadow add(51)"/>
                  <v:shadow opacity=".5" offset="6pt,-6pt"/>
                  <o:extrusion v:ext="view" color="#8064a2 [3207]" on="t" viewpoint="0" viewpointorigin="0" skewangle="-90" lightposition="0,-50000" lightposition2="0,50000" type="perspective"/>
                  <v:textbox style="mso-next-textbox:#_x0000_s1050">
                    <w:txbxContent>
                      <w:p w:rsidR="00AC777E" w:rsidRPr="0047173D" w:rsidRDefault="00AC777E" w:rsidP="00AC777E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  <w:b/>
                            <w:color w:val="0070C0"/>
                            <w:szCs w:val="28"/>
                          </w:rPr>
                          <w:t>9.完成土地徵收補償市價查估作業</w:t>
                        </w:r>
                      </w:p>
                    </w:txbxContent>
                  </v:textbox>
                </v:roundrect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47" style="position:absolute;left:0;text-align:left;margin-left:-2.7pt;margin-top:443.65pt;width:274.6pt;height:44.9pt;z-index:251658240;mso-position-horizontal-relative:text;mso-position-vertical-relative:text" coordorigin="4406,1719" coordsize="3192,842">
                  <v:roundrect id="_x0000_s1048" style="position:absolute;left:4406;top:1719;width:3192;height:495" arcsize="10923f" stroked="f">
                    <v:imagedata embosscolor="shadow add(51)"/>
                    <v:shadow opacity=".5" offset="6pt,-6pt"/>
                    <o:extrusion v:ext="view" color="red" on="t" viewpoint="0" viewpointorigin="0" skewangle="-90" lightposition="0,-50000" lightposition2="0,50000" type="perspective"/>
                    <v:textbox style="mso-next-textbox:#_x0000_s1048">
                      <w:txbxContent>
                        <w:p w:rsidR="00AC777E" w:rsidRPr="0047173D" w:rsidRDefault="00AC777E" w:rsidP="00AC777E">
                          <w:pPr>
                            <w:rPr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8.</w:t>
                          </w: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評議結果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函送需用</w:t>
                          </w:r>
                          <w:proofErr w:type="gramEnd"/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土地人</w:t>
                          </w:r>
                        </w:p>
                      </w:txbxContent>
                    </v:textbox>
                  </v:roundrect>
                  <v:shape id="_x0000_s1049" type="#_x0000_t32" style="position:absolute;left:6008;top:2278;width:0;height:283" o:connectortype="straight" strokecolor="#0070c0">
                    <v:stroke endarrow="block"/>
                  </v:shape>
                </v:group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41" style="position:absolute;left:0;text-align:left;margin-left:-2.7pt;margin-top:302.6pt;width:274.6pt;height:44.9pt;z-index:251658240;mso-position-horizontal-relative:text;mso-position-vertical-relative:text" coordorigin="4406,1719" coordsize="3192,842">
                  <v:roundrect id="_x0000_s1042" style="position:absolute;left:4406;top:1719;width:3192;height:495" arcsize="10923f" stroked="f">
                    <v:imagedata embosscolor="shadow add(51)"/>
                    <v:shadow opacity=".5" offset="6pt,-6pt"/>
                    <o:extrusion v:ext="view" color="#00b050" on="t" viewpoint="0" viewpointorigin="0" skewangle="-90" lightposition="0,-50000" lightposition2="0,50000" type="perspective"/>
                    <v:textbox style="mso-next-textbox:#_x0000_s1042">
                      <w:txbxContent>
                        <w:p w:rsidR="00AC777E" w:rsidRPr="00D56C26" w:rsidRDefault="00AC777E" w:rsidP="00AC777E">
                          <w:pPr>
                            <w:rPr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6.</w:t>
                          </w: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修正案件報府</w:t>
                          </w:r>
                        </w:p>
                      </w:txbxContent>
                    </v:textbox>
                  </v:roundrect>
                  <v:shape id="_x0000_s1043" type="#_x0000_t32" style="position:absolute;left:6008;top:2278;width:0;height:283" o:connectortype="straight" strokecolor="#0070c0">
                    <v:stroke endarrow="block"/>
                  </v:shape>
                </v:group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35" style="position:absolute;left:0;text-align:left;margin-left:-2.7pt;margin-top:155.3pt;width:274.6pt;height:48.8pt;z-index:251658240;mso-position-horizontal-relative:text;mso-position-vertical-relative:text" coordorigin="4406,1719" coordsize="3192,842">
                  <v:roundrect id="_x0000_s1036" style="position:absolute;left:4406;top:1719;width:3192;height:495" arcsize="10923f" stroked="f">
                    <v:imagedata embosscolor="shadow add(51)"/>
                    <v:shadow opacity=".5" offset="6pt,-6pt"/>
                    <o:extrusion v:ext="view" color="#00b0f0" on="t" viewpoint="0" viewpointorigin="0" skewangle="-90" lightposition="0,-50000" lightposition2="0,50000" type="perspective"/>
                    <v:textbox style="mso-next-textbox:#_x0000_s1036">
                      <w:txbxContent>
                        <w:p w:rsidR="00AC777E" w:rsidRPr="00D56C26" w:rsidRDefault="00AC777E" w:rsidP="00AC777E">
                          <w:pPr>
                            <w:rPr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4.</w:t>
                          </w: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預審小組進行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複</w:t>
                          </w:r>
                          <w:proofErr w:type="gramEnd"/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審作業</w:t>
                          </w:r>
                        </w:p>
                      </w:txbxContent>
                    </v:textbox>
                  </v:roundrect>
                  <v:shape id="_x0000_s1037" type="#_x0000_t32" style="position:absolute;left:6008;top:2278;width:0;height:283" o:connectortype="straight" strokecolor="#0070c0">
                    <v:stroke endarrow="block"/>
                  </v:shape>
                </v:group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32" style="position:absolute;left:0;text-align:left;margin-left:-2.7pt;margin-top:105.7pt;width:274.6pt;height:41.45pt;z-index:251658240;mso-position-horizontal-relative:text;mso-position-vertical-relative:text" coordorigin="4406,1719" coordsize="3192,842">
                  <v:roundrect id="_x0000_s1033" style="position:absolute;left:4406;top:1719;width:3192;height:495" arcsize="10923f" stroked="f">
                    <v:imagedata embosscolor="shadow add(51)"/>
                    <v:shadow opacity=".5" offset="6pt,-6pt"/>
                    <o:extrusion v:ext="view" color="red" on="t" viewpoint="0" viewpointorigin="0" skewangle="-90" lightposition="0,-50000" lightposition2="0,50000" type="perspective"/>
                    <v:textbox style="mso-next-textbox:#_x0000_s1033">
                      <w:txbxContent>
                        <w:p w:rsidR="00AC777E" w:rsidRPr="00D56C26" w:rsidRDefault="00AC777E" w:rsidP="00AC777E">
                          <w:pPr>
                            <w:rPr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3.</w:t>
                          </w: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業務單位進行初審作業</w:t>
                          </w:r>
                        </w:p>
                      </w:txbxContent>
                    </v:textbox>
                  </v:roundrect>
                  <v:shape id="_x0000_s1034" type="#_x0000_t32" style="position:absolute;left:6008;top:2278;width:0;height:283" o:connectortype="straight" strokecolor="#0070c0">
                    <v:stroke endarrow="block"/>
                  </v:shape>
                </v:group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29" style="position:absolute;left:0;text-align:left;margin-left:-2.7pt;margin-top:56pt;width:274.6pt;height:41.45pt;z-index:251658240;mso-position-horizontal-relative:text;mso-position-vertical-relative:text" coordorigin="4406,1719" coordsize="3192,842">
                  <v:roundrect id="_x0000_s1030" style="position:absolute;left:4406;top:1719;width:3192;height:495" arcsize="10923f" stroked="f">
                    <v:imagedata embosscolor="shadow add(51)"/>
                    <v:shadow opacity=".5" offset="6pt,-6pt"/>
                    <o:extrusion v:ext="view" color="#00b050" on="t" viewpoint="0" viewpointorigin="0" skewangle="-90" lightposition="0,-50000" lightposition2="0,50000" type="perspective"/>
                    <v:textbox style="mso-next-textbox:#_x0000_s1030">
                      <w:txbxContent>
                        <w:p w:rsidR="00AC777E" w:rsidRPr="00D56C26" w:rsidRDefault="00AC777E" w:rsidP="00AC777E">
                          <w:pPr>
                            <w:jc w:val="both"/>
                            <w:rPr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2.</w:t>
                          </w: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辦理土地徵收補償市價查估作業</w:t>
                          </w:r>
                        </w:p>
                      </w:txbxContent>
                    </v:textbox>
                  </v:roundrect>
                  <v:shape id="_x0000_s1031" type="#_x0000_t32" style="position:absolute;left:6008;top:2278;width:0;height:283" o:connectortype="straight" strokecolor="#0070c0">
                    <v:stroke endarrow="block"/>
                  </v:shape>
                </v:group>
              </w:pict>
            </w:r>
            <w:r>
              <w:rPr>
                <w:rFonts w:ascii="標楷體" w:eastAsia="標楷體" w:hAnsi="標楷體"/>
                <w:noProof/>
                <w:szCs w:val="28"/>
              </w:rPr>
              <w:pict>
                <v:group id="_x0000_s1026" style="position:absolute;left:0;text-align:left;margin-left:-2.7pt;margin-top:5.75pt;width:274.6pt;height:41.45pt;z-index:251658240;mso-position-horizontal-relative:text;mso-position-vertical-relative:text" coordorigin="4406,1719" coordsize="3192,842">
                  <v:roundrect id="_x0000_s1027" style="position:absolute;left:4406;top:1719;width:3192;height:495" arcsize="10923f" stroked="f">
                    <v:imagedata embosscolor="shadow add(51)"/>
                    <v:shadow opacity=".5" offset="6pt,-6pt"/>
                    <o:extrusion v:ext="view" color="#8064a2 [3207]" on="t" viewpoint="0" viewpointorigin="0" skewangle="-90" lightposition="0,-50000" lightposition2="0,50000" type="perspective"/>
                    <v:textbox style="mso-next-textbox:#_x0000_s1027">
                      <w:txbxContent>
                        <w:p w:rsidR="00AC777E" w:rsidRPr="002F0F60" w:rsidRDefault="00AC777E" w:rsidP="00AC777E">
                          <w:pPr>
                            <w:ind w:left="0"/>
                            <w:rPr>
                              <w:rFonts w:ascii="標楷體" w:eastAsia="標楷體" w:hAnsi="標楷體"/>
                              <w:b/>
                              <w:color w:val="0070C0"/>
                              <w:szCs w:val="28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 xml:space="preserve">      </w:t>
                          </w:r>
                          <w:r w:rsidRPr="002F0F60"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1.</w:t>
                          </w:r>
                          <w:r w:rsidRPr="002F0F60">
                            <w:rPr>
                              <w:rFonts w:ascii="標楷體" w:eastAsia="標楷體" w:hAnsi="標楷體" w:hint="eastAsia"/>
                              <w:b/>
                              <w:color w:val="0070C0"/>
                              <w:szCs w:val="28"/>
                            </w:rPr>
                            <w:t>函送預定徵收案件</w:t>
                          </w:r>
                        </w:p>
                      </w:txbxContent>
                    </v:textbox>
                  </v:roundrect>
                  <v:shape id="_x0000_s1028" type="#_x0000_t32" style="position:absolute;left:6008;top:2278;width:0;height:283" o:connectortype="straight" strokecolor="#0070c0">
                    <v:stroke endarrow="block"/>
                  </v:shape>
                </v:group>
              </w:pict>
            </w: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7030A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7030A0"/>
                <w:szCs w:val="28"/>
              </w:rPr>
              <w:t>需用土地人</w:t>
            </w:r>
          </w:p>
        </w:tc>
      </w:tr>
      <w:tr w:rsidR="00AC777E" w:rsidTr="00AC777E">
        <w:trPr>
          <w:trHeight w:val="988"/>
        </w:trPr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00B05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00B050"/>
                <w:szCs w:val="28"/>
              </w:rPr>
              <w:t>30日</w:t>
            </w: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00B05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00B050"/>
                <w:szCs w:val="28"/>
              </w:rPr>
              <w:t>查估單位</w:t>
            </w:r>
          </w:p>
        </w:tc>
      </w:tr>
      <w:tr w:rsidR="00AC777E" w:rsidTr="00AC777E">
        <w:trPr>
          <w:trHeight w:val="975"/>
        </w:trPr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1</w:t>
            </w:r>
            <w:r>
              <w:rPr>
                <w:rFonts w:ascii="標楷體" w:eastAsia="標楷體" w:hAnsi="標楷體" w:hint="eastAsia"/>
                <w:b/>
                <w:color w:val="FF0000"/>
                <w:szCs w:val="28"/>
              </w:rPr>
              <w:t>0</w:t>
            </w: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日</w:t>
            </w: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地政局</w:t>
            </w:r>
          </w:p>
        </w:tc>
      </w:tr>
      <w:tr w:rsidR="00AC777E" w:rsidTr="00AC777E">
        <w:trPr>
          <w:trHeight w:val="1202"/>
        </w:trPr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szCs w:val="28"/>
              </w:rPr>
            </w:pPr>
            <w:r w:rsidRPr="00AB6DEA">
              <w:rPr>
                <w:rFonts w:ascii="標楷體" w:eastAsia="標楷體" w:hAnsi="標楷體" w:hint="eastAsia"/>
                <w:b/>
                <w:color w:val="00B0F0"/>
                <w:szCs w:val="28"/>
              </w:rPr>
              <w:t>5件</w:t>
            </w:r>
            <w:r w:rsidRPr="0037725F">
              <w:rPr>
                <w:rFonts w:ascii="標楷體" w:eastAsia="標楷體" w:hAnsi="標楷體" w:hint="eastAsia"/>
                <w:b/>
                <w:szCs w:val="28"/>
              </w:rPr>
              <w:t>以下：</w:t>
            </w:r>
            <w:r w:rsidRPr="00AB6DEA">
              <w:rPr>
                <w:rFonts w:ascii="標楷體" w:eastAsia="標楷體" w:hAnsi="標楷體" w:hint="eastAsia"/>
                <w:b/>
                <w:color w:val="00B0F0"/>
                <w:szCs w:val="28"/>
              </w:rPr>
              <w:t>5日</w:t>
            </w:r>
          </w:p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szCs w:val="28"/>
              </w:rPr>
            </w:pPr>
            <w:r w:rsidRPr="00AB6DEA">
              <w:rPr>
                <w:rFonts w:ascii="標楷體" w:eastAsia="標楷體" w:hAnsi="標楷體" w:hint="eastAsia"/>
                <w:b/>
                <w:color w:val="00B0F0"/>
                <w:szCs w:val="28"/>
              </w:rPr>
              <w:t>6件</w:t>
            </w:r>
            <w:r w:rsidRPr="0037725F">
              <w:rPr>
                <w:rFonts w:ascii="標楷體" w:eastAsia="標楷體" w:hAnsi="標楷體" w:hint="eastAsia"/>
                <w:b/>
                <w:szCs w:val="28"/>
              </w:rPr>
              <w:t>以上：</w:t>
            </w:r>
            <w:r w:rsidRPr="00AB6DEA">
              <w:rPr>
                <w:rFonts w:ascii="標楷體" w:eastAsia="標楷體" w:hAnsi="標楷體" w:hint="eastAsia"/>
                <w:b/>
                <w:color w:val="00B0F0"/>
                <w:szCs w:val="28"/>
              </w:rPr>
              <w:t>10日</w:t>
            </w: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00B0F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00B0F0"/>
                <w:szCs w:val="28"/>
              </w:rPr>
              <w:t>預審小組</w:t>
            </w:r>
          </w:p>
        </w:tc>
      </w:tr>
      <w:tr w:rsidR="00AC777E" w:rsidTr="00AC777E">
        <w:trPr>
          <w:trHeight w:val="1687"/>
        </w:trPr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5日</w:t>
            </w: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地政局</w:t>
            </w:r>
          </w:p>
        </w:tc>
      </w:tr>
      <w:tr w:rsidR="00AC777E" w:rsidTr="00AC777E">
        <w:trPr>
          <w:trHeight w:val="1130"/>
        </w:trPr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00B05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00B050"/>
                <w:szCs w:val="28"/>
              </w:rPr>
              <w:t>5日</w:t>
            </w: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00B05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00B050"/>
                <w:szCs w:val="28"/>
              </w:rPr>
              <w:t>查估單位</w:t>
            </w:r>
          </w:p>
        </w:tc>
      </w:tr>
      <w:tr w:rsidR="00AC777E" w:rsidTr="00AC777E">
        <w:trPr>
          <w:trHeight w:val="1685"/>
        </w:trPr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1日</w:t>
            </w: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地政局</w:t>
            </w:r>
          </w:p>
        </w:tc>
      </w:tr>
      <w:tr w:rsidR="00AC777E" w:rsidTr="00AC777E">
        <w:trPr>
          <w:trHeight w:val="1028"/>
        </w:trPr>
        <w:tc>
          <w:tcPr>
            <w:tcW w:w="216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5日</w:t>
            </w: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Pr="0037725F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b/>
                <w:color w:val="FF0000"/>
                <w:szCs w:val="28"/>
              </w:rPr>
            </w:pPr>
            <w:r w:rsidRPr="0037725F">
              <w:rPr>
                <w:rFonts w:ascii="標楷體" w:eastAsia="標楷體" w:hAnsi="標楷體" w:hint="eastAsia"/>
                <w:b/>
                <w:color w:val="FF0000"/>
                <w:szCs w:val="28"/>
              </w:rPr>
              <w:t>地政局</w:t>
            </w:r>
          </w:p>
        </w:tc>
      </w:tr>
      <w:tr w:rsidR="00AC777E" w:rsidTr="00AC777E">
        <w:trPr>
          <w:trHeight w:val="934"/>
        </w:trPr>
        <w:tc>
          <w:tcPr>
            <w:tcW w:w="2167" w:type="dxa"/>
            <w:vAlign w:val="center"/>
          </w:tcPr>
          <w:p w:rsidR="00AC777E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5596" w:type="dxa"/>
            <w:vMerge/>
          </w:tcPr>
          <w:p w:rsidR="00AC777E" w:rsidRDefault="00AC777E" w:rsidP="00B874CA">
            <w:pPr>
              <w:ind w:left="0" w:firstLine="0"/>
              <w:rPr>
                <w:rFonts w:ascii="標楷體" w:eastAsia="標楷體" w:hAnsi="標楷體"/>
                <w:szCs w:val="28"/>
              </w:rPr>
            </w:pPr>
          </w:p>
        </w:tc>
        <w:tc>
          <w:tcPr>
            <w:tcW w:w="2097" w:type="dxa"/>
            <w:vAlign w:val="center"/>
          </w:tcPr>
          <w:p w:rsidR="00AC777E" w:rsidRDefault="00AC777E" w:rsidP="00B874CA">
            <w:pPr>
              <w:ind w:left="0" w:firstLine="0"/>
              <w:jc w:val="center"/>
              <w:rPr>
                <w:rFonts w:ascii="標楷體" w:eastAsia="標楷體" w:hAnsi="標楷體"/>
                <w:szCs w:val="28"/>
              </w:rPr>
            </w:pPr>
          </w:p>
        </w:tc>
      </w:tr>
    </w:tbl>
    <w:p w:rsidR="00C3109D" w:rsidRDefault="00C3109D"/>
    <w:sectPr w:rsidR="00C3109D" w:rsidSect="00AC777E">
      <w:pgSz w:w="11906" w:h="16838"/>
      <w:pgMar w:top="851" w:right="1128" w:bottom="851" w:left="1134" w:header="851" w:footer="992" w:gutter="0"/>
      <w:cols w:space="425"/>
      <w:docGrid w:type="lines"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4"/>
  <w:bordersDoNotSurroundHeader/>
  <w:bordersDoNotSurroundFooter/>
  <w:proofState w:spelling="clean" w:grammar="clean"/>
  <w:defaultTabStop w:val="480"/>
  <w:drawingGridHorizontalSpacing w:val="140"/>
  <w:drawingGridVerticalSpacing w:val="38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C777E"/>
    <w:rsid w:val="00AC777E"/>
    <w:rsid w:val="00C31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3"/>
    <o:shapelayout v:ext="edit">
      <o:idmap v:ext="edit" data="1"/>
      <o:rules v:ext="edit">
        <o:r id="V:Rule1" type="connector" idref="#_x0000_s1034"/>
        <o:r id="V:Rule2" type="connector" idref="#_x0000_s1040"/>
        <o:r id="V:Rule3" type="connector" idref="#_x0000_s1028"/>
        <o:r id="V:Rule4" type="connector" idref="#_x0000_s1031"/>
        <o:r id="V:Rule5" type="connector" idref="#_x0000_s1046"/>
        <o:r id="V:Rule6" type="connector" idref="#_x0000_s1037"/>
        <o:r id="V:Rule7" type="connector" idref="#_x0000_s1043"/>
        <o:r id="V:Rule8" type="connector" idref="#_x0000_s1049"/>
      </o:rules>
      <o:regrouptable v:ext="edit">
        <o:entry new="1" old="0"/>
        <o:entry new="2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777E"/>
    <w:pPr>
      <w:spacing w:after="70" w:line="259" w:lineRule="auto"/>
      <w:ind w:left="730" w:right="70" w:hanging="10"/>
    </w:pPr>
    <w:rPr>
      <w:rFonts w:ascii="微軟正黑體" w:eastAsia="微軟正黑體" w:hAnsi="微軟正黑體" w:cs="微軟正黑體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77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2019-03-18T03:23:00Z</dcterms:created>
  <dcterms:modified xsi:type="dcterms:W3CDTF">2019-03-18T03:30:00Z</dcterms:modified>
</cp:coreProperties>
</file>